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beforeAutospacing="0" w:after="0" w:afterAutospacing="0" w:line="240" w:lineRule="atLeast"/>
        <w:jc w:val="center"/>
      </w:pPr>
      <w:r>
        <w:rPr>
          <w:b/>
          <w:bCs/>
        </w:rPr>
        <w:t>23雪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b/>
          <w:bCs/>
        </w:rPr>
        <w:t>教学目标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1、知识与技能：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（1）理解积累“读一读，写一写”中词语，掌握其音、形、义。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（2）了解散文诗的一般特点，能有感情地朗诵散文诗。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t>学习文章运用强烈的对比手法；体会景物描写的特点；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2、过程与方法：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（1）引导学生通过诵读感知内容，感受本文语言的清新美与含蕴美。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（2）在比较中，体味两幅雪景的不同，探究在不同雪景的描绘中寄寓作者的精神追求。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（3）理解本文几个含蕴深刻的语句，进而把握文章主旨。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3、情感态度与价值观：学习和感悟鲁迅先生的审美情趣，玩强斗志和积极向上的人生观，培养学生热爱生活，拼搏进取的人生态度。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b/>
          <w:bCs/>
        </w:rPr>
      </w:pPr>
      <w:r>
        <w:rPr>
          <w:rFonts w:hint="eastAsia"/>
          <w:b/>
          <w:bCs/>
          <w:lang w:eastAsia="zh-CN"/>
        </w:rPr>
        <w:t>教学</w:t>
      </w:r>
      <w:r>
        <w:rPr>
          <w:b/>
          <w:bCs/>
        </w:rPr>
        <w:t>重</w:t>
      </w:r>
      <w:r>
        <w:rPr>
          <w:rFonts w:hint="eastAsia"/>
          <w:b/>
          <w:bCs/>
          <w:lang w:eastAsia="zh-CN"/>
        </w:rPr>
        <w:t>难</w:t>
      </w:r>
      <w:r>
        <w:rPr>
          <w:b/>
          <w:bCs/>
        </w:rPr>
        <w:t>点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rFonts w:hint="eastAsia"/>
          <w:lang w:val="en-US" w:eastAsia="zh-CN"/>
        </w:rPr>
        <w:t>1、</w:t>
      </w:r>
      <w:r>
        <w:t>诵读全文，比较两幅雪景的不同特点来体味蕴含其中的情感。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rFonts w:hint="eastAsia"/>
          <w:lang w:val="en-US" w:eastAsia="zh-CN"/>
        </w:rPr>
        <w:t>2、</w:t>
      </w:r>
      <w:r>
        <w:t>理解本文精练、优美、内蕴丰厚的语言。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教学时数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rFonts w:hint="eastAsia"/>
          <w:lang w:val="en-US" w:eastAsia="zh-CN"/>
        </w:rPr>
        <w:t>2</w:t>
      </w:r>
      <w:r>
        <w:t>课时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b/>
          <w:bCs/>
        </w:rPr>
        <w:t>课前预习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1.通读课文。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2.搜集回顾鲁迅先生生平。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3.结合课文，借助工具书完成下列词语。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解释下列词语：①博识②美艳③灼灼④蓬勃⑤凛冽⑥天宇⑦精魂⑧升腾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b/>
          <w:bCs/>
        </w:rPr>
      </w:pPr>
      <w:r>
        <w:rPr>
          <w:b/>
          <w:bCs/>
        </w:rPr>
        <w:t>教学过程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jc w:val="center"/>
      </w:pPr>
      <w:r>
        <w:t>第</w:t>
      </w:r>
      <w:r>
        <w:rPr>
          <w:rFonts w:hint="eastAsia"/>
          <w:lang w:val="en-US" w:eastAsia="zh-CN"/>
        </w:rPr>
        <w:t>1</w:t>
      </w:r>
      <w:r>
        <w:t>课时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一、导入新课：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 《雪》写于1925年，正值不平凡的年代。南方的革命形势蓬勃发展，可谓是春暖花开之日，然而，北方还处于一片寒冻之中。面对黑暗的现实与酷冷的季节，鲁迅以彻底的革命民主主义战士的姿态，去寻求“革新的破坏者”，去</w:t>
      </w:r>
      <w:r>
        <w:rPr>
          <w:rFonts w:hint="eastAsia"/>
          <w:lang w:eastAsia="zh-CN"/>
        </w:rPr>
        <w:t>争</w:t>
      </w:r>
      <w:r>
        <w:t>取理想的春天。他不仅以小说、杂文进行战斗。而且“有了小感触，就写些短文，……以后印成一本，谓之《野草》。”《野草》共收散文诗二十三篇，也是鲁迅追求革命真理、抒情述怀与进行对敌斗争的记录。本文也是鲁迅当时内心世界形象化的表现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二、朗读课文，整体感知：围绕“雪”作者写了什么内容？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 全文可分两个部分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第一部分(1</w:t>
      </w:r>
      <w:r>
        <w:rPr>
          <w:rFonts w:hint="eastAsia"/>
          <w:lang w:val="en-US" w:eastAsia="zh-CN"/>
        </w:rPr>
        <w:t>-</w:t>
      </w:r>
      <w:r>
        <w:t>3段)，描写江南的雪与雪野，抒发渴望美好生活的感情。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第二部分(4</w:t>
      </w:r>
      <w:r>
        <w:rPr>
          <w:rFonts w:hint="eastAsia"/>
          <w:lang w:val="en-US" w:eastAsia="zh-CN"/>
        </w:rPr>
        <w:t>-</w:t>
      </w:r>
      <w:r>
        <w:t>6段)，描写朔方的雪，表现了对冷酷现实的不满与反抗。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 江南的雪“滋润美艳之至”，北国的雪则“如粉”、“如沙”，随着旋风蓬勃奋飞。作者以鲜明的形象，展现了两幅各具特色的画面，营造了两种不同的情感氛围。本文文字精辟，蕴含丰富，需要细细品读。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三、合作学习第一部分：（教师设置问题，学生小组讨论后回答）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1、如何划分两个层次?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明确：第一层(第一自然段)，描写充满生机的江南柔雪。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  </w:t>
      </w:r>
      <w:r>
        <w:rPr>
          <w:rFonts w:hint="eastAsia"/>
          <w:lang w:val="en-US" w:eastAsia="zh-CN"/>
        </w:rPr>
        <w:t xml:space="preserve">    </w:t>
      </w:r>
      <w:r>
        <w:t>第二层(第二至第三自然段)，描写孩子们塑雪罗汉的情景。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2、第一自然段作者从哪几个方面细致地描写了江南的雪?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  <w:r>
        <w:rPr>
          <w:rFonts w:hint="eastAsia"/>
          <w:lang w:val="en-US" w:eastAsia="zh-CN"/>
        </w:rPr>
        <w:t xml:space="preserve"> </w:t>
      </w:r>
      <w:r>
        <w:t>明确：作者以饱蘸深情的彩笔，绘出了一幅令人神往的江南雪景水彩画。作者从四个方面细致地描写了江南的雪。一是以暖国的雨和“单调”来反衬雪花的“灿烂”。二是直接写雪的质地、颜色，“滋润美艳”，犹如充满青春的壮健少女的皮肤。三是以雪野中的花草，特别细写了花的不同种类、多样形状和各种颜色，衬托雪的美丽。在数九寒天，作者用花的血红、深黄、自中隐青和草的冷绿，映衬雪的洁白，使柔雪显得更为明艳。四是幻想蜜蜂在雪野中“忙碌地飞着”，“嗡嗡地闹着”。这一“飞”一“闹”煞时使整个雪野活跃起来，呈现出一派生气勃勃的景象。这里，不仅使读者看见烂漫的冬花，而且仿佛听到吟唱的春虫，感受到作者热烈期待春天的心声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3、在第</w:t>
      </w:r>
      <w:r>
        <w:rPr>
          <w:rFonts w:hint="eastAsia"/>
          <w:lang w:val="en-US" w:eastAsia="zh-CN"/>
        </w:rPr>
        <w:t>2-3</w:t>
      </w:r>
      <w:r>
        <w:t>自然段中，找出描写孩子们塑雪罗汉的动作与神情的词语，体会其作用。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  <w:r>
        <w:rPr>
          <w:rFonts w:hint="eastAsia"/>
          <w:lang w:val="en-US" w:eastAsia="zh-CN"/>
        </w:rPr>
        <w:t xml:space="preserve"> </w:t>
      </w:r>
      <w:r>
        <w:t>明确：为了进一步扩展雪野的意境，使江南的雪富有生命力，作者用朴素的语言描绘了一幅儿童塑雪罗汉的水墨画，通过“呵”、”偷”、“访问”、“拍手”、“点头”、“嘻笑”这些充满活力的词，刻画了儿童特有的动作与神情，反映了他们天真活泼、纯洁的心灵，真切、传种、热闹、有趣。雪罗了人的生命。然而孩子们费了九牛二虎之力塑成的雪罗汉，由于寒夜的袭击，终于褪尽了胭脂，“成为不知道算什么”。这里，通过雪罗汉被淡忘、消释的描写，抒发了作者对美好事物迅即消逝的惋惜、感慨与苦闷的心情，喊出了对黑暗现实的抗议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四、学生小结，教师总结。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 第一部分作者满怀对美好事物的憧憬，回忆江南雪冬的自然美景。虽是回忆，却是展望。虽是冬天，却已听到春天的脚步声。在苦寂中，作者回忆儿时的生活。因为儿童是人类的春天，写儿童不怕严冬，朝气蓬勃，更加表现了作者对春天的殷切期待与热烈呼唤。行文虽未免流露寂寞的心情，但却闪烁着理想的光芒。</w:t>
      </w:r>
    </w:p>
    <w:p>
      <w:pPr>
        <w:pStyle w:val="2"/>
        <w:numPr>
          <w:ilvl w:val="0"/>
          <w:numId w:val="1"/>
        </w:numPr>
        <w:adjustRightInd w:val="0"/>
        <w:snapToGrid w:val="0"/>
        <w:spacing w:before="0" w:beforeAutospacing="0" w:after="0" w:afterAutospacing="0" w:line="240" w:lineRule="atLeast"/>
      </w:pPr>
      <w:r>
        <w:t>作业</w:t>
      </w:r>
    </w:p>
    <w:p>
      <w:pPr>
        <w:pStyle w:val="2"/>
        <w:numPr>
          <w:numId w:val="0"/>
        </w:numPr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朗读课文。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jc w:val="center"/>
      </w:pPr>
      <w:r>
        <w:t>第</w:t>
      </w:r>
      <w:r>
        <w:rPr>
          <w:rFonts w:hint="eastAsia"/>
          <w:lang w:val="en-US" w:eastAsia="zh-CN"/>
        </w:rPr>
        <w:t>2</w:t>
      </w:r>
      <w:r>
        <w:t>课时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一、复习旧课：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1、朗读课文。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2、听写词语。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二、合作学习第二部分：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1、这部分可分为哪两个层次?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第一层(第</w:t>
      </w:r>
      <w:r>
        <w:rPr>
          <w:rFonts w:hint="eastAsia"/>
          <w:lang w:val="en-US" w:eastAsia="zh-CN"/>
        </w:rPr>
        <w:t>4</w:t>
      </w:r>
      <w:r>
        <w:t>自然段)，写朔方飞雪的磅礴气势。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第二层(第</w:t>
      </w:r>
      <w:r>
        <w:rPr>
          <w:rFonts w:hint="eastAsia"/>
          <w:lang w:val="en-US" w:eastAsia="zh-CN"/>
        </w:rPr>
        <w:t>5-6</w:t>
      </w:r>
      <w:r>
        <w:t>自然段)，写朔方飞雪的精神。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2、第</w:t>
      </w:r>
      <w:r>
        <w:rPr>
          <w:rFonts w:hint="eastAsia"/>
          <w:lang w:val="en-US" w:eastAsia="zh-CN"/>
        </w:rPr>
        <w:t>4</w:t>
      </w:r>
      <w:r>
        <w:t>自然段，作者用什么写法来描绘朔方飞雪的?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 第</w:t>
      </w:r>
      <w:r>
        <w:rPr>
          <w:rFonts w:hint="eastAsia"/>
          <w:lang w:val="en-US" w:eastAsia="zh-CN"/>
        </w:rPr>
        <w:t>4</w:t>
      </w:r>
      <w:r>
        <w:t>自然段与上文形成鲜明的对比，这种对比不仅突出了江南和朔方冬景的不同特点，而且使文章第二部分与第一部分产生了内在联系。第</w:t>
      </w:r>
      <w:r>
        <w:rPr>
          <w:rFonts w:hint="eastAsia"/>
          <w:lang w:val="en-US" w:eastAsia="zh-CN"/>
        </w:rPr>
        <w:t>4</w:t>
      </w:r>
      <w:r>
        <w:t>自然段开头用“但是”这个转折词巧妙地转到对朔方飞雪的描写，并表明朔方的飞雪和滋润美艳的江南柔雪截然不同。“朔方的雪花在纷飞之后，却永远如粉，如沙，他们决不粘连”，而且和它们相伴的是失去了生命力的枯草。在这里作者不仅如实地反映了朔方严冬的景象，而且也暗示了当时的社会现实。在恶劣的环境下，朔方飞雪并不安于孤独凄凉的境遇，因此“在晴天之下，旋风忽来，便蓬勃地奋飞，在日光中灿灿地生光，如包藏火焰的大雾，旋转而且升腾，弥漫太空。使太空旋转而且升腾地闪烁。”这里作者以炽烈的感情，豪放的语言，刚劲的笔力，描绘朔方飞雪磅礴的气势，我们从朔方飞雪冲破酷寒的压迫，自由驰骋于太空的壮举，自然联想到当时作者及进步人士所作的种种不屈斗争，作者借朔方飞雪奋飞的情景，抒发他那不畏艰险，渴望战斗的豪情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3、你是如何理解文章最后两个自然段的含义?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  <w:r>
        <w:rPr>
          <w:rFonts w:hint="eastAsia"/>
          <w:lang w:val="en-US" w:eastAsia="zh-CN"/>
        </w:rPr>
        <w:t xml:space="preserve"> </w:t>
      </w:r>
      <w:r>
        <w:t>最后两段，作者从雪与雨的关系上，进一步深化朔方飞雪蓬勃奋飞的意境，与篇首相呼应。严寒使雨死掉，“雨的精魂”变成雪，但雪不屈于严寒。“在无边的旷野上，在凛冽的天宇下”旋转、升腾。这里包含的诗人的感情，是对寒冷环境的反抗，也是对不屈的、斗争的品格的歌颂，有荷戟独彷徨的孤寂之感，也有永不停息战斗的倔强精神。鲁迅在孤独的心境中，以磅礴的语言，抒发了自己同凛冽的严冬一样的社会勇猛奋战的激情。滋润美艳的“南方的雪”，寄托了鲁迅对美好理想的炽热追求，这旋转飞腾的“朔方的雪”则蕴蓄了鲁迅反抗冷酷的现实社会的斗争品格。在这两幅鲜明对立的图景中。贯穿着鲁迅一个共同的哲理：要用战斗来创造一个春天般美好的世界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 文章第二部分作者虽流露孤军奋战的心绪与深受黑暗的重压之感，但主导思想是积极的、战斗的。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三、理解重点语句含义：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结合课文理解下列语句，探究括号里的问题。    、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1、暖国的雨，向来没有变过冰冷的坚硬的灿烂的雪花。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(用“冰冷的”“坚硬的”“灿烂的”修饰“雪花”，强调了什么?)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这里以“暖国的雨”的单调衬托了江南雪花的娇艳明媚，同时对“暖国的雨”提出问题，又为后文写朔方飞雪埋下伏笔，反衬出朔方的雨被凝成雪的不幸。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2、那是还在隐约着的青春的消息，是极壮健的处子的皮肤。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(“隐约着的青春的消息”和“极壮健的处子的皮肤”分别形容江南的雪的什么特点?)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     作者赞美江南的雪“可是滋润美艳之至了”，它蕴含着“青春的消息”，它如同那“极壮健的处子的皮肤”。这些富有感情色彩的语言。不仅说明了江南雪花的特点，也表露了作者对江南柔雪充满怀念与喜爱的感情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3、是的，那是孤独的雪，是死掉的雨，是雨的精魂。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(“孤独的雪”、“死掉的雨”“雨的精魂”是什么意思?)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  雨是雪的初始阶段，雪是雨的升华。作者用肯定的语气，赞扬了朔方飞雪追求自由的精神，同时对它不幸的遭遇寄寓了深切的同情，作者赞颂朔方的飞雪是“雨的精魂”，也就是说它仍然保持了雨的自由活泼的精神，这个结尾耐人寻味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四、总结文章写法：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 本文是一篇借景抒情的散文诗，作者的思想感情全部倾注于对景物的描绘中。行文虽然也流露出一种孤寂的情绪，但是掩盖不住作品中闪现出的理想光芒与对生活的热爱。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写法特点：①景物描写由点及面，由静到动，逐渐展开。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②强烈的对比手法，使记忆中的江南雪野生气勃勃的景象衬托出空旷寂寞、荒凉寒冷的现实的北方雪野。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五、拓展训练：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1、课文中写了塑雪罗汉，《从百草园到三味书屋》中写了雪地捕鸟，描写都非常生动传神。你在雪地里做过什么游戏?试写二段文字描述出来。没有见过雪的同学可以写想像作文。（可以在随笔本上完成）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2、小写作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学习了这一篇文章之后，写和“雪”话题有关的文章，体裁不限，字数不低于100字。  （可以在随笔本上完成）</w:t>
      </w:r>
    </w:p>
    <w:p>
      <w:pPr>
        <w:pStyle w:val="2"/>
        <w:numPr>
          <w:ilvl w:val="0"/>
          <w:numId w:val="1"/>
        </w:numPr>
        <w:adjustRightInd w:val="0"/>
        <w:snapToGrid w:val="0"/>
        <w:spacing w:before="0" w:beforeAutospacing="0" w:after="0" w:afterAutospacing="0" w:line="240" w:lineRule="atLeast"/>
        <w:ind w:left="0" w:leftChars="0" w:firstLine="0" w:firstLineChars="0"/>
      </w:pPr>
      <w:r>
        <w:t>小结：</w:t>
      </w:r>
    </w:p>
    <w:p>
      <w:pPr>
        <w:pStyle w:val="2"/>
        <w:numPr>
          <w:numId w:val="0"/>
        </w:numPr>
        <w:adjustRightInd w:val="0"/>
        <w:snapToGrid w:val="0"/>
        <w:spacing w:before="0" w:beforeAutospacing="0" w:after="0" w:afterAutospacing="0" w:line="240" w:lineRule="atLeast"/>
        <w:ind w:leftChars="0" w:firstLine="480" w:firstLineChars="200"/>
      </w:pPr>
      <w:r>
        <w:t>作者细致生动地描写了江南的雪景与北方的雪景，并在比较中表现了自己的倾向。作者更为欣赏“朔方的雪”，因为“朔方的雪决不粘连”、“奋飞”、“旋转”、“升腾”。体现了一种独立与张扬的个性精神，这种精神也是作者一以贯之的前行动力。、  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七、作业：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1、熟读课文，深入体会作者情感。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2、自读《追求美好理想的心声》（孙玉石） 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7D84D"/>
    <w:multiLevelType w:val="singleLevel"/>
    <w:tmpl w:val="0737D84D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FC685A"/>
    <w:rsid w:val="13123B2F"/>
    <w:rsid w:val="73FC68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2016-01-21T02:54:00Z</dcterms:created>
  <dc:creator>Administrator</dc:creator>
  <cp:lastModifiedBy>Administrator</cp:lastModifiedBy>
  <dcterms:modified xsi:type="dcterms:W3CDTF">2018-12-29T06:26:08Z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